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0B" w:rsidRPr="000B112F" w:rsidRDefault="00017A81" w:rsidP="0072020B">
      <w:pPr>
        <w:rPr>
          <w:rFonts w:cs="Arial-BoldMT"/>
          <w:b/>
          <w:bCs/>
          <w:color w:val="00B0F0"/>
          <w:sz w:val="28"/>
          <w:szCs w:val="28"/>
        </w:rPr>
      </w:pPr>
      <w:r w:rsidRPr="0072020B">
        <w:rPr>
          <w:rFonts w:cs="Arial-BoldMT"/>
          <w:b/>
          <w:bCs/>
          <w:color w:val="00B0F0"/>
          <w:sz w:val="28"/>
          <w:szCs w:val="28"/>
        </w:rPr>
        <w:t>Projekt (název, registrační číslo):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924285" w:rsidRPr="0072020B">
        <w:rPr>
          <w:rFonts w:cs="Arial-BoldMT"/>
          <w:b/>
          <w:bCs/>
          <w:color w:val="00B0F0"/>
          <w:sz w:val="28"/>
          <w:szCs w:val="28"/>
        </w:rPr>
        <w:t>ŠABLONY III.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AB0319" w:rsidRPr="00AB0319">
        <w:rPr>
          <w:rFonts w:cs="Arial-BoldMT"/>
          <w:b/>
          <w:bCs/>
          <w:color w:val="00B0F0"/>
          <w:sz w:val="28"/>
          <w:szCs w:val="28"/>
        </w:rPr>
        <w:t>CZ.02.3.X/0.0/0.0/20_080/0018775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BE6BC3" w:rsidRPr="0072020B">
        <w:rPr>
          <w:rFonts w:cs="Arial-BoldMT"/>
          <w:b/>
          <w:bCs/>
          <w:color w:val="00B0F0"/>
          <w:sz w:val="28"/>
          <w:szCs w:val="28"/>
        </w:rPr>
        <w:t xml:space="preserve">VÝŠE PODPORY – </w:t>
      </w:r>
      <w:r w:rsidR="00195D71" w:rsidRPr="00195D71">
        <w:rPr>
          <w:rFonts w:cs="Arial-BoldMT"/>
          <w:b/>
          <w:bCs/>
          <w:color w:val="00B0F0"/>
          <w:sz w:val="28"/>
          <w:szCs w:val="28"/>
        </w:rPr>
        <w:t xml:space="preserve">764 724,00 </w:t>
      </w:r>
      <w:r w:rsidR="00A5171A">
        <w:rPr>
          <w:rFonts w:cs="Arial-BoldMT"/>
          <w:b/>
          <w:bCs/>
          <w:color w:val="00B0F0"/>
          <w:sz w:val="28"/>
          <w:szCs w:val="28"/>
        </w:rPr>
        <w:t>Kč</w:t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>
        <w:rPr>
          <w:rFonts w:cs="Arial-BoldMT"/>
          <w:b/>
          <w:bCs/>
          <w:color w:val="00B0F0"/>
          <w:sz w:val="28"/>
          <w:szCs w:val="28"/>
        </w:rPr>
        <w:br/>
      </w:r>
      <w:r w:rsidR="0072020B" w:rsidRPr="000B112F">
        <w:rPr>
          <w:rFonts w:cs="Arial-BoldMT"/>
          <w:b/>
          <w:bCs/>
          <w:color w:val="00B0F0"/>
          <w:sz w:val="28"/>
          <w:szCs w:val="28"/>
        </w:rPr>
        <w:t>„Tento projekt je spolufinancován EU“.</w:t>
      </w:r>
    </w:p>
    <w:p w:rsidR="00FF166B" w:rsidRPr="00017A81" w:rsidRDefault="00FF166B" w:rsidP="00017A81">
      <w:pPr>
        <w:jc w:val="both"/>
        <w:rPr>
          <w:rFonts w:cs="Arial-BoldMT"/>
          <w:b/>
          <w:bCs/>
          <w:color w:val="0033FF"/>
          <w:sz w:val="24"/>
          <w:szCs w:val="24"/>
        </w:rPr>
      </w:pPr>
    </w:p>
    <w:p w:rsidR="00924285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Předpokládané dat</w:t>
      </w:r>
      <w:r w:rsidR="00924285">
        <w:rPr>
          <w:rFonts w:ascii="Calibri" w:hAnsi="Calibri" w:cs="Calibri"/>
          <w:sz w:val="24"/>
          <w:szCs w:val="24"/>
        </w:rPr>
        <w:t xml:space="preserve">um zahájení projektu: 1. </w:t>
      </w:r>
      <w:r w:rsidR="00AB0319">
        <w:rPr>
          <w:rFonts w:ascii="Calibri" w:hAnsi="Calibri" w:cs="Calibri"/>
          <w:sz w:val="24"/>
          <w:szCs w:val="24"/>
        </w:rPr>
        <w:t>2</w:t>
      </w:r>
      <w:r w:rsidR="00924285">
        <w:rPr>
          <w:rFonts w:ascii="Calibri" w:hAnsi="Calibri" w:cs="Calibri"/>
          <w:sz w:val="24"/>
          <w:szCs w:val="24"/>
        </w:rPr>
        <w:t>. 202</w:t>
      </w:r>
      <w:r w:rsidR="00AB0319">
        <w:rPr>
          <w:rFonts w:ascii="Calibri" w:hAnsi="Calibri" w:cs="Calibri"/>
          <w:sz w:val="24"/>
          <w:szCs w:val="24"/>
        </w:rPr>
        <w:t>1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Předpokládané datum </w:t>
      </w:r>
      <w:r w:rsidR="00924285">
        <w:rPr>
          <w:rFonts w:ascii="Calibri" w:hAnsi="Calibri" w:cs="Calibri"/>
          <w:sz w:val="24"/>
          <w:szCs w:val="24"/>
        </w:rPr>
        <w:t xml:space="preserve">ukončení projektu. 31. </w:t>
      </w:r>
      <w:r w:rsidR="00AB0319">
        <w:rPr>
          <w:rFonts w:ascii="Calibri" w:hAnsi="Calibri" w:cs="Calibri"/>
          <w:sz w:val="24"/>
          <w:szCs w:val="24"/>
        </w:rPr>
        <w:t>1</w:t>
      </w:r>
      <w:r w:rsidR="00924285">
        <w:rPr>
          <w:rFonts w:ascii="Calibri" w:hAnsi="Calibri" w:cs="Calibri"/>
          <w:sz w:val="24"/>
          <w:szCs w:val="24"/>
        </w:rPr>
        <w:t>. 202</w:t>
      </w:r>
      <w:r w:rsidR="00AB0319">
        <w:rPr>
          <w:rFonts w:ascii="Calibri" w:hAnsi="Calibri" w:cs="Calibri"/>
          <w:sz w:val="24"/>
          <w:szCs w:val="24"/>
        </w:rPr>
        <w:t>3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Předpokládaná doba trvání (v měsících): 24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701DD2" w:rsidRDefault="00701DD2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17A81" w:rsidRPr="004A2B40" w:rsidRDefault="00017A81" w:rsidP="00017A8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4A2B40">
        <w:rPr>
          <w:rFonts w:ascii="Calibri" w:hAnsi="Calibri" w:cs="Calibri"/>
          <w:sz w:val="24"/>
          <w:szCs w:val="24"/>
        </w:rPr>
        <w:t xml:space="preserve">Projekt je zaměřen na jedno z/kombinaci následujících témat: personální podpora, osobnostně </w:t>
      </w:r>
      <w:r w:rsidR="004A2B40">
        <w:rPr>
          <w:rFonts w:ascii="Calibri" w:hAnsi="Calibri" w:cs="Calibri"/>
          <w:sz w:val="24"/>
          <w:szCs w:val="24"/>
        </w:rPr>
        <w:t xml:space="preserve">sociální a </w:t>
      </w:r>
      <w:r w:rsidRPr="004A2B40">
        <w:rPr>
          <w:rFonts w:ascii="Calibri" w:hAnsi="Calibri" w:cs="Calibri"/>
          <w:sz w:val="24"/>
          <w:szCs w:val="24"/>
        </w:rPr>
        <w:t xml:space="preserve">profesní rozvoj pedagogů, </w:t>
      </w:r>
      <w:r w:rsidR="004A2B40" w:rsidRPr="004A2B40">
        <w:rPr>
          <w:bCs/>
        </w:rPr>
        <w:t>a</w:t>
      </w:r>
      <w:r w:rsidR="004A2B40">
        <w:rPr>
          <w:bCs/>
        </w:rPr>
        <w:t>ktivity rozvíjející ICT</w:t>
      </w:r>
      <w:r w:rsidR="0042518E">
        <w:rPr>
          <w:bCs/>
        </w:rPr>
        <w:t>,</w:t>
      </w:r>
      <w:bookmarkStart w:id="0" w:name="_GoBack"/>
      <w:bookmarkEnd w:id="0"/>
      <w:r w:rsidR="004A2B40">
        <w:rPr>
          <w:bCs/>
        </w:rPr>
        <w:t xml:space="preserve"> </w:t>
      </w:r>
      <w:proofErr w:type="spellStart"/>
      <w:r w:rsidR="004A2B40" w:rsidRPr="004A2B40">
        <w:rPr>
          <w:bCs/>
        </w:rPr>
        <w:t>extrakurikulární</w:t>
      </w:r>
      <w:proofErr w:type="spellEnd"/>
      <w:r w:rsidR="004A2B40" w:rsidRPr="004A2B40">
        <w:rPr>
          <w:bCs/>
        </w:rPr>
        <w:t xml:space="preserve"> a rozvojové aktivity, usnadňování přechodu dětí z MŠ do ZŠ a spolupráce s rodiči dětí</w:t>
      </w:r>
      <w:r w:rsidR="004A2B40">
        <w:rPr>
          <w:bCs/>
        </w:rPr>
        <w:t xml:space="preserve">/žáků </w:t>
      </w:r>
      <w:r w:rsidR="004A2B40" w:rsidRPr="004A2B40">
        <w:rPr>
          <w:bCs/>
        </w:rPr>
        <w:t xml:space="preserve"> a veřejností</w:t>
      </w:r>
    </w:p>
    <w:p w:rsidR="00017A81" w:rsidRDefault="00017A81" w:rsidP="00017A81">
      <w:pPr>
        <w:rPr>
          <w:sz w:val="28"/>
          <w:szCs w:val="28"/>
        </w:rPr>
      </w:pPr>
    </w:p>
    <w:p w:rsidR="00701DD2" w:rsidRPr="004A2B40" w:rsidRDefault="00701DD2" w:rsidP="00017A81">
      <w:pPr>
        <w:rPr>
          <w:sz w:val="28"/>
          <w:szCs w:val="28"/>
        </w:rPr>
      </w:pPr>
    </w:p>
    <w:p w:rsidR="00017A81" w:rsidRPr="00A81571" w:rsidRDefault="00017A81" w:rsidP="00017A8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 w:rsidRPr="00A81571">
        <w:rPr>
          <w:rFonts w:cs="Calibri-Bold"/>
          <w:b/>
          <w:bCs/>
        </w:rPr>
        <w:t>Co je cílem projektu?</w:t>
      </w:r>
    </w:p>
    <w:p w:rsidR="00017A81" w:rsidRDefault="00017A81" w:rsidP="00017A8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Cílem projektu je rozvoj v oblastech, které škola určí jako prioritní pro svůj rozvoj a budoucí</w:t>
      </w:r>
    </w:p>
    <w:p w:rsidR="00701DD2" w:rsidRDefault="00017A81" w:rsidP="00017A81">
      <w:pPr>
        <w:rPr>
          <w:rFonts w:ascii="Calibri" w:hAnsi="Calibri" w:cs="Calibri"/>
        </w:rPr>
      </w:pPr>
      <w:r>
        <w:rPr>
          <w:rFonts w:ascii="Calibri" w:hAnsi="Calibri" w:cs="Calibri"/>
        </w:rPr>
        <w:t>směřování.</w:t>
      </w:r>
    </w:p>
    <w:p w:rsidR="000D4CC9" w:rsidRDefault="000D4CC9" w:rsidP="00017A81">
      <w:pPr>
        <w:rPr>
          <w:rFonts w:ascii="Calibri" w:hAnsi="Calibri" w:cs="Calibri"/>
        </w:rPr>
      </w:pPr>
    </w:p>
    <w:p w:rsidR="00023EDC" w:rsidRDefault="00A81571" w:rsidP="00017A81">
      <w:pPr>
        <w:rPr>
          <w:rFonts w:ascii="Calibri" w:hAnsi="Calibri" w:cs="Calibri"/>
          <w:b/>
        </w:rPr>
      </w:pPr>
      <w:r w:rsidRPr="00A81571">
        <w:rPr>
          <w:rFonts w:ascii="Calibri" w:hAnsi="Calibri" w:cs="Calibri"/>
          <w:b/>
        </w:rPr>
        <w:t>Vybrané aktivity</w:t>
      </w:r>
      <w:r>
        <w:rPr>
          <w:rFonts w:ascii="Calibri" w:hAnsi="Calibri" w:cs="Calibri"/>
          <w:b/>
        </w:rPr>
        <w:t>:</w:t>
      </w:r>
    </w:p>
    <w:p w:rsidR="00564F8E" w:rsidRDefault="00564F8E" w:rsidP="00564F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Školní asistent - personální podpora MŠ</w:t>
      </w:r>
    </w:p>
    <w:p w:rsidR="00564F8E" w:rsidRDefault="00564F8E" w:rsidP="00564F8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Cílem této aktivity je poskytnout dočasnou personální podporu - školního asistenta mateřským školám. Aktivita umožňuje vyzkoušet a na určité období poskytnout větší podporu zejména dětem ohroženým školním neúspěchem, resp. dětem, u kterých je předpoklad, že budou ohroženy školním neúspěchem po jejich nástupu do základní školy.  </w:t>
      </w:r>
    </w:p>
    <w:p w:rsidR="00564F8E" w:rsidRDefault="00564F8E" w:rsidP="00564F8E">
      <w:pPr>
        <w:rPr>
          <w:rFonts w:ascii="Calibri" w:hAnsi="Calibri" w:cs="Calibri"/>
          <w:b/>
        </w:rPr>
      </w:pPr>
    </w:p>
    <w:p w:rsidR="00564F8E" w:rsidRDefault="00564F8E" w:rsidP="00564F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Projektový den ve výuce (povinná aktivita)</w:t>
      </w:r>
    </w:p>
    <w:p w:rsidR="00564F8E" w:rsidRPr="00564F8E" w:rsidRDefault="00564F8E" w:rsidP="00564F8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Cílem aktivity je rozvoj kompetencí pedagogických pracovníků v oblasti přípravy a vedení projektové výuky, která vede k rozvoji osobních a sociálních kompetencí dětí, podpoře individuálního přístupu k dětem a práci s heterogenní skupinou.</w:t>
      </w:r>
    </w:p>
    <w:p w:rsidR="00564F8E" w:rsidRDefault="00564F8E" w:rsidP="00564F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Školní </w:t>
      </w:r>
      <w:proofErr w:type="gramStart"/>
      <w:r>
        <w:rPr>
          <w:rFonts w:ascii="Calibri" w:hAnsi="Calibri" w:cs="Calibri"/>
          <w:b/>
        </w:rPr>
        <w:t>asistent  personální</w:t>
      </w:r>
      <w:proofErr w:type="gramEnd"/>
      <w:r>
        <w:rPr>
          <w:rFonts w:ascii="Calibri" w:hAnsi="Calibri" w:cs="Calibri"/>
          <w:b/>
        </w:rPr>
        <w:t xml:space="preserve"> podpora ZŠ</w:t>
      </w:r>
    </w:p>
    <w:p w:rsidR="00195D71" w:rsidRDefault="00564F8E" w:rsidP="00564F8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Cílem této aktivity je poskytnout dočasnou personální podporu školního asistenta základním školám. Aktivita umožňuje vyzkoušet a na určité období poskytnout větší podporu zejména žákům ohroženým školním neúspěchem.</w:t>
      </w:r>
    </w:p>
    <w:p w:rsidR="00564F8E" w:rsidRDefault="00195D71" w:rsidP="00564F8E">
      <w:pPr>
        <w:rPr>
          <w:rFonts w:ascii="Calibri" w:hAnsi="Calibri" w:cs="Calibri"/>
          <w:b/>
        </w:rPr>
      </w:pPr>
      <w:r w:rsidRPr="00195D71">
        <w:rPr>
          <w:rFonts w:ascii="Calibri" w:hAnsi="Calibri" w:cs="Calibri"/>
          <w:b/>
        </w:rPr>
        <w:t>Využití ICT ve vzdělávání v ZŠ  - 64 hodin/64 týdnů</w:t>
      </w:r>
    </w:p>
    <w:p w:rsidR="00195D71" w:rsidRPr="00195D71" w:rsidRDefault="00195D71" w:rsidP="00564F8E">
      <w:pPr>
        <w:rPr>
          <w:rFonts w:ascii="Calibri" w:hAnsi="Calibri" w:cs="Calibri"/>
          <w:bCs/>
        </w:rPr>
      </w:pPr>
      <w:r w:rsidRPr="00195D71">
        <w:rPr>
          <w:rFonts w:ascii="Calibri" w:hAnsi="Calibri" w:cs="Calibri"/>
          <w:bCs/>
        </w:rPr>
        <w:t>Cílem aktivity je rozvoj kompetencí pedagogických pracovníků v oblasti využívání nových výukových metod s využitím informačních a komunikačních technologií (ICT). Aktivita rovněž cílí na větší individualizaci výuky a na rozvoj digitálních kompetencí a kreativity žáků a jejich aktivní zapojení do procesu výuky. Pedagogové využijí nové inovativní scénáře výuky, viz níže Podrobná specifikace šablony.</w:t>
      </w:r>
    </w:p>
    <w:p w:rsidR="00564F8E" w:rsidRDefault="00564F8E" w:rsidP="00564F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Doučování žáků ZŠ ohrožených školním neúspěchem</w:t>
      </w:r>
    </w:p>
    <w:p w:rsidR="00564F8E" w:rsidRPr="00195D71" w:rsidRDefault="00564F8E" w:rsidP="00564F8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Cílem aktivity je podpořit žáky ohrožené školním neúspěchem prostřednictvím možnosti doučování. Jednotka může být také využita pro žáky ze sociálně znevýhodněného a kulturně odlišného prostředí, kterým aktivita může napomoci upevnit jejich zvyk provádět samostatnou odpolední přípravu a podpořit zvládnutí standardů daných Rámcovým vzdělávacím programem pro základní vzdělávání např. v hlavních předmětech český jazyk, matematika a cizí jazyk.</w:t>
      </w:r>
    </w:p>
    <w:p w:rsidR="00564F8E" w:rsidRDefault="00564F8E" w:rsidP="00564F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Projektový den ve výuce (povinná aktivita)</w:t>
      </w:r>
    </w:p>
    <w:p w:rsidR="00564F8E" w:rsidRPr="00195D71" w:rsidRDefault="00564F8E" w:rsidP="00564F8E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Cílem aktivity je rozvoj kompetencí pedagogických pracovníků v oblasti přípravy a vedení projektové výuky, která vede k rozvoji kompetencí (znalostí, dovedností, postojů) žáků spadající do témat: polytechnické vzdělávání a/nebo environmentální vzdělávání a/nebo podpora podnikavosti, kreativity a logického myšlení a/nebo kariérového poradenství.</w:t>
      </w:r>
    </w:p>
    <w:p w:rsidR="00564F8E" w:rsidRDefault="00564F8E" w:rsidP="00564F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Projektový den mimo školu</w:t>
      </w:r>
    </w:p>
    <w:p w:rsidR="000D4CC9" w:rsidRDefault="00564F8E" w:rsidP="00017A81">
      <w:pPr>
        <w:rPr>
          <w:sz w:val="24"/>
          <w:szCs w:val="24"/>
        </w:rPr>
      </w:pPr>
      <w:r>
        <w:rPr>
          <w:sz w:val="24"/>
          <w:szCs w:val="24"/>
        </w:rPr>
        <w:t>Cílem aktivity je rozvoj kompetencí pedagogických pracovníků v oblasti přípravy a vedení projektové výuky, která vede k rozvoji osobních a sociálních kompetencí dětí a žáků. Projektová výuka bude probíhat v oblasti podpory společného vzdělávání a rozvoje klíčových kompetencí žáků.</w:t>
      </w:r>
    </w:p>
    <w:p w:rsidR="00195D71" w:rsidRPr="00564F8E" w:rsidRDefault="00195D71" w:rsidP="00017A81">
      <w:pPr>
        <w:rPr>
          <w:sz w:val="24"/>
          <w:szCs w:val="24"/>
        </w:rPr>
      </w:pPr>
    </w:p>
    <w:p w:rsidR="00017A81" w:rsidRPr="00017A81" w:rsidRDefault="00017A81" w:rsidP="00017A81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7DB7500" wp14:editId="69248193">
            <wp:extent cx="5760720" cy="1278255"/>
            <wp:effectExtent l="0" t="0" r="0" b="0"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A81" w:rsidRPr="00017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81"/>
    <w:rsid w:val="00017A81"/>
    <w:rsid w:val="00023EDC"/>
    <w:rsid w:val="000D4CC9"/>
    <w:rsid w:val="00116230"/>
    <w:rsid w:val="00195D71"/>
    <w:rsid w:val="00373CF1"/>
    <w:rsid w:val="003E5060"/>
    <w:rsid w:val="0042518E"/>
    <w:rsid w:val="004A2B40"/>
    <w:rsid w:val="00564F8E"/>
    <w:rsid w:val="005D3A5B"/>
    <w:rsid w:val="00600711"/>
    <w:rsid w:val="006A3BEA"/>
    <w:rsid w:val="006C2D01"/>
    <w:rsid w:val="00701DD2"/>
    <w:rsid w:val="00703D41"/>
    <w:rsid w:val="0072020B"/>
    <w:rsid w:val="008C3BB1"/>
    <w:rsid w:val="008D40D1"/>
    <w:rsid w:val="00924285"/>
    <w:rsid w:val="00992B58"/>
    <w:rsid w:val="00A5171A"/>
    <w:rsid w:val="00A64068"/>
    <w:rsid w:val="00A81571"/>
    <w:rsid w:val="00AB0319"/>
    <w:rsid w:val="00AB79D0"/>
    <w:rsid w:val="00BE6BC3"/>
    <w:rsid w:val="00C2253C"/>
    <w:rsid w:val="00C7038C"/>
    <w:rsid w:val="00F45550"/>
    <w:rsid w:val="00F933CB"/>
    <w:rsid w:val="00FA4EFE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Alice Kuhn-Gaberová</cp:lastModifiedBy>
  <cp:revision>3</cp:revision>
  <cp:lastPrinted>2021-06-23T08:41:00Z</cp:lastPrinted>
  <dcterms:created xsi:type="dcterms:W3CDTF">2021-06-23T08:41:00Z</dcterms:created>
  <dcterms:modified xsi:type="dcterms:W3CDTF">2021-06-23T08:48:00Z</dcterms:modified>
</cp:coreProperties>
</file>