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1B" w:rsidRPr="00BA7322" w:rsidRDefault="00D2521B" w:rsidP="006B7F29">
      <w:pPr>
        <w:spacing w:before="240" w:after="0" w:line="240" w:lineRule="auto"/>
        <w:contextualSpacing/>
        <w:jc w:val="center"/>
        <w:rPr>
          <w:b/>
          <w:u w:val="single"/>
        </w:rPr>
      </w:pPr>
      <w:r w:rsidRPr="00BA7322">
        <w:rPr>
          <w:b/>
          <w:u w:val="single"/>
        </w:rPr>
        <w:t>Z</w:t>
      </w:r>
      <w:r w:rsidR="00197A58" w:rsidRPr="00BA7322">
        <w:rPr>
          <w:b/>
          <w:u w:val="single"/>
        </w:rPr>
        <w:t>ápis z</w:t>
      </w:r>
      <w:r w:rsidR="0032412F">
        <w:rPr>
          <w:b/>
          <w:u w:val="single"/>
        </w:rPr>
        <w:t xml:space="preserve"> mimořádného</w:t>
      </w:r>
      <w:r w:rsidR="00E92F13">
        <w:rPr>
          <w:b/>
          <w:u w:val="single"/>
        </w:rPr>
        <w:t xml:space="preserve"> </w:t>
      </w:r>
      <w:r w:rsidR="006B7F29">
        <w:rPr>
          <w:b/>
          <w:u w:val="single"/>
        </w:rPr>
        <w:t xml:space="preserve">zasedání </w:t>
      </w:r>
      <w:r w:rsidR="00BA7322" w:rsidRPr="00BA7322">
        <w:rPr>
          <w:b/>
          <w:u w:val="single"/>
        </w:rPr>
        <w:t xml:space="preserve">Školské rady Základní školy a Mateřské školy Rudník, okres Trutnov </w:t>
      </w:r>
      <w:r w:rsidR="00197A58" w:rsidRPr="00BA7322">
        <w:rPr>
          <w:b/>
          <w:u w:val="single"/>
        </w:rPr>
        <w:t xml:space="preserve">dne </w:t>
      </w:r>
      <w:proofErr w:type="gramStart"/>
      <w:r w:rsidR="0032412F">
        <w:rPr>
          <w:b/>
          <w:u w:val="single"/>
        </w:rPr>
        <w:t>29.1.2018</w:t>
      </w:r>
      <w:proofErr w:type="gramEnd"/>
    </w:p>
    <w:p w:rsidR="00D2521B" w:rsidRDefault="00D2521B" w:rsidP="00D2521B">
      <w:pPr>
        <w:spacing w:before="240" w:after="0" w:line="240" w:lineRule="auto"/>
        <w:contextualSpacing/>
        <w:rPr>
          <w:b/>
        </w:rPr>
      </w:pPr>
    </w:p>
    <w:p w:rsidR="00BA7322" w:rsidRDefault="002050F7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833C44">
        <w:rPr>
          <w:sz w:val="18"/>
          <w:szCs w:val="18"/>
        </w:rPr>
        <w:t>Přítomni:</w:t>
      </w:r>
      <w:r w:rsidR="00CA601B" w:rsidRPr="00833C44">
        <w:rPr>
          <w:sz w:val="18"/>
          <w:szCs w:val="18"/>
        </w:rPr>
        <w:t xml:space="preserve"> </w:t>
      </w:r>
    </w:p>
    <w:p w:rsidR="00BA7322" w:rsidRDefault="00B87382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Členové školské rady:  </w:t>
      </w:r>
      <w:r>
        <w:rPr>
          <w:sz w:val="18"/>
          <w:szCs w:val="18"/>
        </w:rPr>
        <w:tab/>
      </w:r>
      <w:r w:rsidRPr="00F430D2">
        <w:rPr>
          <w:sz w:val="18"/>
          <w:szCs w:val="18"/>
          <w:u w:val="single"/>
        </w:rPr>
        <w:t>zástupci pedagogů:</w:t>
      </w:r>
      <w:r w:rsidRPr="00F430D2">
        <w:rPr>
          <w:sz w:val="18"/>
          <w:szCs w:val="18"/>
          <w:u w:val="single"/>
        </w:rPr>
        <w:tab/>
      </w:r>
      <w:r w:rsidRPr="00F430D2">
        <w:rPr>
          <w:sz w:val="18"/>
          <w:szCs w:val="18"/>
          <w:u w:val="single"/>
        </w:rPr>
        <w:tab/>
        <w:t>zástupci zřizovatele:</w:t>
      </w:r>
      <w:r w:rsidRPr="00F430D2">
        <w:rPr>
          <w:sz w:val="18"/>
          <w:szCs w:val="18"/>
          <w:u w:val="single"/>
        </w:rPr>
        <w:tab/>
        <w:t>zástupci rodičů žáků:</w:t>
      </w:r>
    </w:p>
    <w:p w:rsidR="00B87382" w:rsidRDefault="00B87382" w:rsidP="00B87382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Jana </w:t>
      </w:r>
      <w:proofErr w:type="spellStart"/>
      <w:r>
        <w:rPr>
          <w:sz w:val="18"/>
          <w:szCs w:val="18"/>
        </w:rPr>
        <w:t>Levínská</w:t>
      </w:r>
      <w:proofErr w:type="spellEnd"/>
      <w:r w:rsidRPr="00B8738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Lukáš Skalský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Pavel Kaplan</w:t>
      </w:r>
    </w:p>
    <w:p w:rsidR="008044C9" w:rsidRDefault="0032412F" w:rsidP="00B87382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Ing. Petr </w:t>
      </w:r>
      <w:proofErr w:type="spellStart"/>
      <w:r>
        <w:rPr>
          <w:sz w:val="18"/>
          <w:szCs w:val="18"/>
        </w:rPr>
        <w:t>Holubka</w:t>
      </w:r>
      <w:proofErr w:type="spellEnd"/>
      <w:r>
        <w:rPr>
          <w:sz w:val="18"/>
          <w:szCs w:val="18"/>
        </w:rPr>
        <w:tab/>
      </w:r>
      <w:r w:rsidR="00B8738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87382">
        <w:rPr>
          <w:sz w:val="18"/>
          <w:szCs w:val="18"/>
        </w:rPr>
        <w:tab/>
      </w:r>
      <w:r w:rsidR="00410599">
        <w:rPr>
          <w:sz w:val="18"/>
          <w:szCs w:val="18"/>
        </w:rPr>
        <w:tab/>
      </w:r>
      <w:r w:rsidR="007B3625">
        <w:rPr>
          <w:sz w:val="18"/>
          <w:szCs w:val="18"/>
        </w:rPr>
        <w:t>Markéta Sládková</w:t>
      </w:r>
    </w:p>
    <w:p w:rsidR="009E6204" w:rsidRDefault="00B87382" w:rsidP="009E6204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B3625">
        <w:rPr>
          <w:sz w:val="18"/>
          <w:szCs w:val="18"/>
        </w:rPr>
        <w:tab/>
      </w:r>
      <w:r w:rsidR="007B3625">
        <w:rPr>
          <w:sz w:val="18"/>
          <w:szCs w:val="18"/>
        </w:rPr>
        <w:tab/>
      </w:r>
      <w:r w:rsidR="0032412F">
        <w:rPr>
          <w:sz w:val="18"/>
          <w:szCs w:val="18"/>
        </w:rPr>
        <w:tab/>
      </w:r>
      <w:r w:rsidR="007B3625">
        <w:rPr>
          <w:sz w:val="18"/>
          <w:szCs w:val="18"/>
        </w:rPr>
        <w:tab/>
      </w:r>
      <w:r w:rsidR="00FF02C0">
        <w:rPr>
          <w:sz w:val="18"/>
          <w:szCs w:val="18"/>
        </w:rPr>
        <w:tab/>
      </w:r>
      <w:r w:rsidR="00B01888">
        <w:rPr>
          <w:sz w:val="18"/>
          <w:szCs w:val="18"/>
        </w:rPr>
        <w:t>Martina Koucká</w:t>
      </w:r>
    </w:p>
    <w:p w:rsidR="009E6204" w:rsidRDefault="00B01888" w:rsidP="009E6204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1888" w:rsidRDefault="00B01888" w:rsidP="009E6204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</w:p>
    <w:p w:rsidR="009E6204" w:rsidRDefault="009E6204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Mgr. Alice </w:t>
      </w:r>
      <w:proofErr w:type="spellStart"/>
      <w:r>
        <w:rPr>
          <w:sz w:val="18"/>
          <w:szCs w:val="18"/>
        </w:rPr>
        <w:t>Kuhn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Gaberová</w:t>
      </w:r>
      <w:proofErr w:type="spellEnd"/>
      <w:r>
        <w:rPr>
          <w:sz w:val="18"/>
          <w:szCs w:val="18"/>
        </w:rPr>
        <w:t xml:space="preserve"> - ředitelka (host)</w:t>
      </w:r>
    </w:p>
    <w:p w:rsidR="00BA7322" w:rsidRDefault="008C6EA9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*** viz prezenční listina</w:t>
      </w:r>
    </w:p>
    <w:p w:rsidR="009E6204" w:rsidRDefault="009E6204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32412F" w:rsidRDefault="00E92F13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Omluveni: </w:t>
      </w:r>
      <w:r w:rsidR="0032412F">
        <w:rPr>
          <w:sz w:val="18"/>
          <w:szCs w:val="18"/>
        </w:rPr>
        <w:t>Mgr. Marcela Pavlíková, Martina Jirásková, Lenka Kordová</w:t>
      </w:r>
    </w:p>
    <w:p w:rsidR="002050F7" w:rsidRPr="00833C44" w:rsidRDefault="009E1CCE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6F358C" w:rsidRDefault="002050F7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833C44">
        <w:rPr>
          <w:sz w:val="18"/>
          <w:szCs w:val="18"/>
        </w:rPr>
        <w:t xml:space="preserve">Program </w:t>
      </w:r>
      <w:r w:rsidR="0032412F">
        <w:rPr>
          <w:sz w:val="18"/>
          <w:szCs w:val="18"/>
        </w:rPr>
        <w:t xml:space="preserve">mimořádné </w:t>
      </w:r>
      <w:r w:rsidRPr="00833C44">
        <w:rPr>
          <w:sz w:val="18"/>
          <w:szCs w:val="18"/>
        </w:rPr>
        <w:t>schůze:</w:t>
      </w:r>
    </w:p>
    <w:p w:rsidR="00EB3B80" w:rsidRDefault="00EB3B80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9E1CCE" w:rsidRDefault="00EB3B80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EB3B80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="00AB2CFA">
        <w:rPr>
          <w:b/>
          <w:sz w:val="18"/>
          <w:szCs w:val="18"/>
        </w:rPr>
        <w:t>Odsouhlasení změny školního řád</w:t>
      </w:r>
      <w:r w:rsidR="0032412F">
        <w:rPr>
          <w:b/>
          <w:sz w:val="18"/>
          <w:szCs w:val="18"/>
        </w:rPr>
        <w:t>u - konkrétně znění bodu 4 (mobilní telefony žáků)</w:t>
      </w:r>
      <w:r w:rsidR="00595B9F">
        <w:rPr>
          <w:b/>
          <w:sz w:val="18"/>
          <w:szCs w:val="18"/>
        </w:rPr>
        <w:t xml:space="preserve"> </w:t>
      </w:r>
    </w:p>
    <w:p w:rsidR="0032412F" w:rsidRDefault="00AB2CFA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Ředitelka školy seznámila ŠR se situací, kdy žáci volně užívali školní WIFI síť.  Dle informací mělo být heslo odtajněno žáky bývalého devátého ročníku</w:t>
      </w:r>
      <w:r w:rsidR="0075060D">
        <w:rPr>
          <w:sz w:val="18"/>
          <w:szCs w:val="18"/>
        </w:rPr>
        <w:t>. Z</w:t>
      </w:r>
      <w:r>
        <w:rPr>
          <w:sz w:val="18"/>
          <w:szCs w:val="18"/>
        </w:rPr>
        <w:t>ejména žáci na druhém stupni internet aktivně využívali během vyučovacích hodin k pořizování videí. Ta pak</w:t>
      </w:r>
      <w:r w:rsidR="00881D13">
        <w:rPr>
          <w:sz w:val="18"/>
          <w:szCs w:val="18"/>
        </w:rPr>
        <w:t xml:space="preserve"> tato videa umísťovali</w:t>
      </w:r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instagram</w:t>
      </w:r>
      <w:proofErr w:type="spellEnd"/>
      <w:r>
        <w:rPr>
          <w:sz w:val="18"/>
          <w:szCs w:val="18"/>
        </w:rPr>
        <w:t xml:space="preserve"> k veřejnému sledování. </w:t>
      </w:r>
    </w:p>
    <w:p w:rsidR="00AB2CFA" w:rsidRDefault="00AB2CFA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Toto chování vedení školy označilo blízké </w:t>
      </w:r>
      <w:proofErr w:type="spellStart"/>
      <w:r>
        <w:rPr>
          <w:sz w:val="18"/>
          <w:szCs w:val="18"/>
        </w:rPr>
        <w:t>kyberšikaně</w:t>
      </w:r>
      <w:proofErr w:type="spellEnd"/>
      <w:r>
        <w:rPr>
          <w:sz w:val="18"/>
          <w:szCs w:val="18"/>
        </w:rPr>
        <w:t>, dle právní terminologie se spíše jedná o on-line obtěžování.</w:t>
      </w:r>
    </w:p>
    <w:p w:rsidR="0075060D" w:rsidRDefault="0075060D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75060D" w:rsidRDefault="00AB2CFA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Jako preventivně výchovné opatření </w:t>
      </w:r>
      <w:r w:rsidR="0075060D">
        <w:rPr>
          <w:sz w:val="18"/>
          <w:szCs w:val="18"/>
        </w:rPr>
        <w:t>škola zavedla následující postup:</w:t>
      </w:r>
    </w:p>
    <w:p w:rsidR="00AB2CFA" w:rsidRDefault="00AB2CFA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žáci</w:t>
      </w:r>
      <w:r w:rsidR="0075060D">
        <w:rPr>
          <w:sz w:val="18"/>
          <w:szCs w:val="18"/>
        </w:rPr>
        <w:t xml:space="preserve"> budou</w:t>
      </w:r>
      <w:r>
        <w:rPr>
          <w:sz w:val="18"/>
          <w:szCs w:val="18"/>
        </w:rPr>
        <w:t xml:space="preserve"> mobily odevzdávat </w:t>
      </w:r>
      <w:r w:rsidR="0075060D">
        <w:rPr>
          <w:sz w:val="18"/>
          <w:szCs w:val="18"/>
        </w:rPr>
        <w:t>před 1. vyučovací hodinou</w:t>
      </w:r>
      <w:r>
        <w:rPr>
          <w:sz w:val="18"/>
          <w:szCs w:val="18"/>
        </w:rPr>
        <w:t>. Mobily budou uloženy do "kapsářů", umístěných ve skříních. Každý žák obdrží číslo své "přihrádky, kapsy", uloží mobil a následně učitel skříňku uzamkne.</w:t>
      </w:r>
      <w:r w:rsidR="0075060D">
        <w:rPr>
          <w:sz w:val="18"/>
          <w:szCs w:val="18"/>
        </w:rPr>
        <w:t xml:space="preserve"> Mobilní telefony budou žákům vráceny na konci vyučovacího dne, po poslední vyučovací hodině.</w:t>
      </w:r>
    </w:p>
    <w:p w:rsidR="000F1F4F" w:rsidRDefault="000F1F4F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0F1F4F" w:rsidRDefault="000F1F4F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Informatik p. Kulhánek</w:t>
      </w:r>
      <w:r w:rsidR="00A804E7">
        <w:rPr>
          <w:sz w:val="18"/>
          <w:szCs w:val="18"/>
        </w:rPr>
        <w:t xml:space="preserve"> posílí bezpečnost přístupu k heslu WIFI.</w:t>
      </w:r>
    </w:p>
    <w:p w:rsidR="0032412F" w:rsidRDefault="0032412F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75060D" w:rsidRDefault="0032412F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 základě výše uvedených skutečností ŠR</w:t>
      </w:r>
      <w:r w:rsidR="00AB2CFA">
        <w:rPr>
          <w:sz w:val="18"/>
          <w:szCs w:val="18"/>
        </w:rPr>
        <w:t xml:space="preserve"> situaci zhodnotila a z</w:t>
      </w:r>
      <w:r>
        <w:rPr>
          <w:sz w:val="18"/>
          <w:szCs w:val="18"/>
        </w:rPr>
        <w:t>měnu článku</w:t>
      </w:r>
    </w:p>
    <w:p w:rsidR="0075060D" w:rsidRDefault="0032412F" w:rsidP="0075060D">
      <w:pPr>
        <w:spacing w:before="240" w:after="0" w:line="240" w:lineRule="auto"/>
        <w:contextualSpacing/>
        <w:jc w:val="center"/>
        <w:rPr>
          <w:sz w:val="18"/>
          <w:szCs w:val="18"/>
          <w:u w:val="single"/>
        </w:rPr>
      </w:pPr>
      <w:r w:rsidRPr="00AB2CFA">
        <w:rPr>
          <w:sz w:val="18"/>
          <w:szCs w:val="18"/>
          <w:u w:val="single"/>
        </w:rPr>
        <w:t>ve výše uvedené</w:t>
      </w:r>
      <w:r w:rsidR="00AB2CFA">
        <w:rPr>
          <w:sz w:val="18"/>
          <w:szCs w:val="18"/>
          <w:u w:val="single"/>
        </w:rPr>
        <w:t>m znění JEDNOMYSLNĚ SCHVÁLILA</w:t>
      </w:r>
      <w:r w:rsidRPr="00AB2CFA">
        <w:rPr>
          <w:sz w:val="18"/>
          <w:szCs w:val="18"/>
          <w:u w:val="single"/>
        </w:rPr>
        <w:t>.</w:t>
      </w:r>
    </w:p>
    <w:p w:rsidR="0032412F" w:rsidRPr="0075060D" w:rsidRDefault="003D5584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75060D">
        <w:rPr>
          <w:sz w:val="18"/>
          <w:szCs w:val="18"/>
        </w:rPr>
        <w:t xml:space="preserve">Změna vstupuje v platnost začátkem 2. pololetí, tj. </w:t>
      </w:r>
      <w:proofErr w:type="gramStart"/>
      <w:r w:rsidRPr="0075060D">
        <w:rPr>
          <w:sz w:val="18"/>
          <w:szCs w:val="18"/>
        </w:rPr>
        <w:t>1.2.2018</w:t>
      </w:r>
      <w:proofErr w:type="gramEnd"/>
      <w:r w:rsidRPr="0075060D">
        <w:rPr>
          <w:sz w:val="18"/>
          <w:szCs w:val="18"/>
        </w:rPr>
        <w:t>.</w:t>
      </w:r>
    </w:p>
    <w:p w:rsidR="00AB2CFA" w:rsidRDefault="00AB2CFA" w:rsidP="007F0121">
      <w:pPr>
        <w:spacing w:before="240" w:after="0" w:line="240" w:lineRule="auto"/>
        <w:contextualSpacing/>
        <w:jc w:val="both"/>
        <w:rPr>
          <w:sz w:val="18"/>
          <w:szCs w:val="18"/>
          <w:u w:val="single"/>
        </w:rPr>
      </w:pPr>
    </w:p>
    <w:p w:rsidR="00AB2CFA" w:rsidRPr="00AB2CFA" w:rsidRDefault="00AB2CFA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Rodiče budou písemnou formou </w:t>
      </w:r>
      <w:r w:rsidR="003D5584">
        <w:rPr>
          <w:sz w:val="18"/>
          <w:szCs w:val="18"/>
        </w:rPr>
        <w:t xml:space="preserve">informováni, bude jim k podpisu předložen školní řád s již provedenou změnu bodu 4. Vedení školy je připraveno zodpovědět případné dotazy či se s rodiči </w:t>
      </w:r>
      <w:r w:rsidR="009625E4">
        <w:rPr>
          <w:sz w:val="18"/>
          <w:szCs w:val="18"/>
        </w:rPr>
        <w:t xml:space="preserve">přímo </w:t>
      </w:r>
      <w:r w:rsidR="003D5584">
        <w:rPr>
          <w:sz w:val="18"/>
          <w:szCs w:val="18"/>
        </w:rPr>
        <w:t>setkat.</w:t>
      </w:r>
    </w:p>
    <w:p w:rsidR="0032412F" w:rsidRDefault="0032412F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32412F" w:rsidRDefault="0032412F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32412F" w:rsidRDefault="0032412F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7D0F79" w:rsidRDefault="007D0F7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8044C9" w:rsidRDefault="008044C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32412F">
        <w:rPr>
          <w:b/>
          <w:sz w:val="18"/>
          <w:szCs w:val="18"/>
        </w:rPr>
        <w:t>Chodník ke škole</w:t>
      </w:r>
    </w:p>
    <w:p w:rsidR="0032412F" w:rsidRDefault="000F1F4F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Téma chodníku</w:t>
      </w:r>
      <w:r w:rsidR="0032412F">
        <w:rPr>
          <w:sz w:val="18"/>
          <w:szCs w:val="18"/>
        </w:rPr>
        <w:t xml:space="preserve"> se </w:t>
      </w:r>
      <w:r>
        <w:rPr>
          <w:sz w:val="18"/>
          <w:szCs w:val="18"/>
        </w:rPr>
        <w:t>znovu diskutovalo</w:t>
      </w:r>
      <w:r w:rsidR="0032412F">
        <w:rPr>
          <w:sz w:val="18"/>
          <w:szCs w:val="18"/>
        </w:rPr>
        <w:t xml:space="preserve"> z důvodu předložení projektu p. </w:t>
      </w:r>
      <w:proofErr w:type="spellStart"/>
      <w:r w:rsidR="0032412F">
        <w:rPr>
          <w:sz w:val="18"/>
          <w:szCs w:val="18"/>
        </w:rPr>
        <w:t>Grun</w:t>
      </w:r>
      <w:r w:rsidR="00881D13">
        <w:rPr>
          <w:sz w:val="18"/>
          <w:szCs w:val="18"/>
        </w:rPr>
        <w:t>d</w:t>
      </w:r>
      <w:r w:rsidR="0032412F">
        <w:rPr>
          <w:sz w:val="18"/>
          <w:szCs w:val="18"/>
        </w:rPr>
        <w:t>a</w:t>
      </w:r>
      <w:proofErr w:type="spellEnd"/>
      <w:r w:rsidR="0032412F">
        <w:rPr>
          <w:sz w:val="18"/>
          <w:szCs w:val="18"/>
        </w:rPr>
        <w:t xml:space="preserve"> tento týden. </w:t>
      </w:r>
      <w:r w:rsidR="00A804E7">
        <w:rPr>
          <w:sz w:val="18"/>
          <w:szCs w:val="18"/>
        </w:rPr>
        <w:t xml:space="preserve"> Opět se bude hledat nejschůdnější řešení hlavně při </w:t>
      </w:r>
      <w:r w:rsidR="0009276E">
        <w:rPr>
          <w:sz w:val="18"/>
          <w:szCs w:val="18"/>
        </w:rPr>
        <w:t>jednání s Čepkovými.</w:t>
      </w:r>
    </w:p>
    <w:p w:rsidR="0032412F" w:rsidRDefault="0032412F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8F0079" w:rsidRDefault="008F00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3B3BE2" w:rsidRPr="00E32E7C" w:rsidRDefault="003B3BE2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AB00DD" w:rsidRDefault="00AB00DD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EA1DC5" w:rsidRPr="007347EC" w:rsidRDefault="00A211A3" w:rsidP="007F0121">
      <w:pPr>
        <w:spacing w:before="240" w:after="0" w:line="240" w:lineRule="auto"/>
        <w:contextualSpacing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PŘEDBĚŽNÝ </w:t>
      </w:r>
      <w:r w:rsidR="00EA1DC5" w:rsidRPr="007347EC">
        <w:rPr>
          <w:b/>
          <w:color w:val="FF0000"/>
          <w:sz w:val="18"/>
          <w:szCs w:val="18"/>
        </w:rPr>
        <w:t xml:space="preserve">TERMÍN DALŠÍ SCHŮZKY: </w:t>
      </w:r>
      <w:r>
        <w:rPr>
          <w:b/>
          <w:color w:val="FF0000"/>
          <w:sz w:val="18"/>
          <w:szCs w:val="18"/>
        </w:rPr>
        <w:t xml:space="preserve"> </w:t>
      </w:r>
      <w:r w:rsidR="002C4BBE">
        <w:rPr>
          <w:b/>
          <w:color w:val="FF0000"/>
          <w:sz w:val="18"/>
          <w:szCs w:val="18"/>
        </w:rPr>
        <w:t>KVĚTEN 2018</w:t>
      </w:r>
      <w:r>
        <w:rPr>
          <w:b/>
          <w:color w:val="FF0000"/>
          <w:sz w:val="18"/>
          <w:szCs w:val="18"/>
        </w:rPr>
        <w:t xml:space="preserve"> (bude operativně upřesněno)</w:t>
      </w:r>
    </w:p>
    <w:p w:rsidR="007347EC" w:rsidRPr="009E1CCE" w:rsidRDefault="007347EC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6F358C" w:rsidRDefault="006F358C" w:rsidP="007F0121">
      <w:pPr>
        <w:spacing w:before="240" w:after="0" w:line="240" w:lineRule="auto"/>
        <w:contextualSpacing/>
        <w:jc w:val="both"/>
      </w:pPr>
    </w:p>
    <w:p w:rsidR="00B87382" w:rsidRDefault="003F5E66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Dne </w:t>
      </w:r>
      <w:proofErr w:type="gramStart"/>
      <w:r w:rsidR="0032412F">
        <w:rPr>
          <w:sz w:val="18"/>
          <w:szCs w:val="18"/>
        </w:rPr>
        <w:t>29.1.2018</w:t>
      </w:r>
      <w:proofErr w:type="gramEnd"/>
      <w:r w:rsidR="006F358C" w:rsidRPr="006F358C">
        <w:rPr>
          <w:sz w:val="18"/>
          <w:szCs w:val="18"/>
        </w:rPr>
        <w:t xml:space="preserve"> zapsala Markéta Sládková</w:t>
      </w:r>
    </w:p>
    <w:p w:rsidR="003F5E66" w:rsidRDefault="76139B90" w:rsidP="76139B90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76139B90">
        <w:rPr>
          <w:sz w:val="18"/>
          <w:szCs w:val="18"/>
        </w:rPr>
        <w:t>Dne</w:t>
      </w:r>
      <w:r w:rsidR="00881D13">
        <w:rPr>
          <w:sz w:val="18"/>
          <w:szCs w:val="18"/>
        </w:rPr>
        <w:t xml:space="preserve"> 31.1.2018</w:t>
      </w:r>
      <w:r w:rsidRPr="76139B90">
        <w:rPr>
          <w:sz w:val="18"/>
          <w:szCs w:val="18"/>
        </w:rPr>
        <w:t xml:space="preserve"> zkontroloval a doplnil Pavel Kaplan</w:t>
      </w:r>
    </w:p>
    <w:sectPr w:rsidR="003F5E66" w:rsidSect="00B9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050F7"/>
    <w:rsid w:val="000078C5"/>
    <w:rsid w:val="00023FCD"/>
    <w:rsid w:val="0002427C"/>
    <w:rsid w:val="00035E86"/>
    <w:rsid w:val="00042EC3"/>
    <w:rsid w:val="0006109A"/>
    <w:rsid w:val="000662B1"/>
    <w:rsid w:val="000707A8"/>
    <w:rsid w:val="000776AE"/>
    <w:rsid w:val="0008347A"/>
    <w:rsid w:val="00083CFC"/>
    <w:rsid w:val="00085FFD"/>
    <w:rsid w:val="00087909"/>
    <w:rsid w:val="0009276E"/>
    <w:rsid w:val="000B758F"/>
    <w:rsid w:val="000B7F8D"/>
    <w:rsid w:val="000C0B5E"/>
    <w:rsid w:val="000C4491"/>
    <w:rsid w:val="000D57C7"/>
    <w:rsid w:val="000E0214"/>
    <w:rsid w:val="000F14E3"/>
    <w:rsid w:val="000F1F4F"/>
    <w:rsid w:val="00117BA6"/>
    <w:rsid w:val="00126A04"/>
    <w:rsid w:val="00166CCD"/>
    <w:rsid w:val="0017720D"/>
    <w:rsid w:val="00182684"/>
    <w:rsid w:val="0018710A"/>
    <w:rsid w:val="00191D9B"/>
    <w:rsid w:val="00194ECE"/>
    <w:rsid w:val="00195781"/>
    <w:rsid w:val="00197A58"/>
    <w:rsid w:val="001B21C4"/>
    <w:rsid w:val="001B3EDE"/>
    <w:rsid w:val="001B3FF6"/>
    <w:rsid w:val="001C0CD1"/>
    <w:rsid w:val="001C6530"/>
    <w:rsid w:val="001E184D"/>
    <w:rsid w:val="001E2F2F"/>
    <w:rsid w:val="001E6291"/>
    <w:rsid w:val="001E7E0D"/>
    <w:rsid w:val="001F4694"/>
    <w:rsid w:val="002050F7"/>
    <w:rsid w:val="00205452"/>
    <w:rsid w:val="002137B3"/>
    <w:rsid w:val="0022023E"/>
    <w:rsid w:val="0022218B"/>
    <w:rsid w:val="00233164"/>
    <w:rsid w:val="0023401C"/>
    <w:rsid w:val="00237682"/>
    <w:rsid w:val="00255F83"/>
    <w:rsid w:val="00266C01"/>
    <w:rsid w:val="00270756"/>
    <w:rsid w:val="002745D2"/>
    <w:rsid w:val="002A0161"/>
    <w:rsid w:val="002A2936"/>
    <w:rsid w:val="002C25B0"/>
    <w:rsid w:val="002C4BBE"/>
    <w:rsid w:val="002C4F64"/>
    <w:rsid w:val="002C59E0"/>
    <w:rsid w:val="002D34D6"/>
    <w:rsid w:val="002D47E2"/>
    <w:rsid w:val="002F185E"/>
    <w:rsid w:val="002F2221"/>
    <w:rsid w:val="00304F8E"/>
    <w:rsid w:val="0030511E"/>
    <w:rsid w:val="003056C6"/>
    <w:rsid w:val="00316F9D"/>
    <w:rsid w:val="0032412F"/>
    <w:rsid w:val="003250CC"/>
    <w:rsid w:val="00353FA1"/>
    <w:rsid w:val="003658D3"/>
    <w:rsid w:val="00376503"/>
    <w:rsid w:val="00376647"/>
    <w:rsid w:val="00387672"/>
    <w:rsid w:val="003876C8"/>
    <w:rsid w:val="003A3609"/>
    <w:rsid w:val="003A3AB1"/>
    <w:rsid w:val="003B233B"/>
    <w:rsid w:val="003B3BE2"/>
    <w:rsid w:val="003B461A"/>
    <w:rsid w:val="003D5584"/>
    <w:rsid w:val="003F5E66"/>
    <w:rsid w:val="003F65F6"/>
    <w:rsid w:val="003F7225"/>
    <w:rsid w:val="00410599"/>
    <w:rsid w:val="00435C8B"/>
    <w:rsid w:val="00442D97"/>
    <w:rsid w:val="00452BF7"/>
    <w:rsid w:val="00454596"/>
    <w:rsid w:val="00456DD2"/>
    <w:rsid w:val="00473941"/>
    <w:rsid w:val="0049454F"/>
    <w:rsid w:val="004B1246"/>
    <w:rsid w:val="004B28FE"/>
    <w:rsid w:val="004B7D35"/>
    <w:rsid w:val="004E013C"/>
    <w:rsid w:val="004E2BD0"/>
    <w:rsid w:val="004E5B9F"/>
    <w:rsid w:val="004F2CBB"/>
    <w:rsid w:val="004F420F"/>
    <w:rsid w:val="00522191"/>
    <w:rsid w:val="00525184"/>
    <w:rsid w:val="00526597"/>
    <w:rsid w:val="00534A4F"/>
    <w:rsid w:val="00543B23"/>
    <w:rsid w:val="0054407D"/>
    <w:rsid w:val="00545AD7"/>
    <w:rsid w:val="00547841"/>
    <w:rsid w:val="005503CF"/>
    <w:rsid w:val="00552E09"/>
    <w:rsid w:val="00554FD2"/>
    <w:rsid w:val="00556643"/>
    <w:rsid w:val="00562F77"/>
    <w:rsid w:val="00565391"/>
    <w:rsid w:val="00566FA2"/>
    <w:rsid w:val="00567509"/>
    <w:rsid w:val="0059338D"/>
    <w:rsid w:val="00595B9F"/>
    <w:rsid w:val="005E4350"/>
    <w:rsid w:val="005E597D"/>
    <w:rsid w:val="00620B1D"/>
    <w:rsid w:val="00620BC5"/>
    <w:rsid w:val="00621C20"/>
    <w:rsid w:val="00626D41"/>
    <w:rsid w:val="00651214"/>
    <w:rsid w:val="006614EB"/>
    <w:rsid w:val="00683129"/>
    <w:rsid w:val="00685F1E"/>
    <w:rsid w:val="00691279"/>
    <w:rsid w:val="006955ED"/>
    <w:rsid w:val="006A1DF2"/>
    <w:rsid w:val="006B7F29"/>
    <w:rsid w:val="006C4E40"/>
    <w:rsid w:val="006D555C"/>
    <w:rsid w:val="006E3681"/>
    <w:rsid w:val="006F27D3"/>
    <w:rsid w:val="006F2ECC"/>
    <w:rsid w:val="006F358C"/>
    <w:rsid w:val="006F712C"/>
    <w:rsid w:val="00720FA2"/>
    <w:rsid w:val="00724CFD"/>
    <w:rsid w:val="0072509E"/>
    <w:rsid w:val="007347EC"/>
    <w:rsid w:val="0073503F"/>
    <w:rsid w:val="00741529"/>
    <w:rsid w:val="00742AB3"/>
    <w:rsid w:val="0075060D"/>
    <w:rsid w:val="007514BC"/>
    <w:rsid w:val="007671F7"/>
    <w:rsid w:val="007A0BBB"/>
    <w:rsid w:val="007B3625"/>
    <w:rsid w:val="007C630F"/>
    <w:rsid w:val="007C7469"/>
    <w:rsid w:val="007D0F79"/>
    <w:rsid w:val="007E308F"/>
    <w:rsid w:val="007F0121"/>
    <w:rsid w:val="007F1F9F"/>
    <w:rsid w:val="007F3BCD"/>
    <w:rsid w:val="008020A1"/>
    <w:rsid w:val="008044C9"/>
    <w:rsid w:val="00807F30"/>
    <w:rsid w:val="008303D4"/>
    <w:rsid w:val="00833758"/>
    <w:rsid w:val="00833C44"/>
    <w:rsid w:val="00841E6F"/>
    <w:rsid w:val="00873060"/>
    <w:rsid w:val="00881D13"/>
    <w:rsid w:val="008A0890"/>
    <w:rsid w:val="008A11F6"/>
    <w:rsid w:val="008B0666"/>
    <w:rsid w:val="008B4689"/>
    <w:rsid w:val="008B6CBB"/>
    <w:rsid w:val="008C6EA9"/>
    <w:rsid w:val="008D183F"/>
    <w:rsid w:val="008E39D7"/>
    <w:rsid w:val="008E66C2"/>
    <w:rsid w:val="008F0079"/>
    <w:rsid w:val="008F6779"/>
    <w:rsid w:val="00912F7F"/>
    <w:rsid w:val="0091691C"/>
    <w:rsid w:val="00932C61"/>
    <w:rsid w:val="00936FA1"/>
    <w:rsid w:val="00937412"/>
    <w:rsid w:val="009544B6"/>
    <w:rsid w:val="00960913"/>
    <w:rsid w:val="009625E4"/>
    <w:rsid w:val="0096425E"/>
    <w:rsid w:val="00982010"/>
    <w:rsid w:val="00983964"/>
    <w:rsid w:val="00984743"/>
    <w:rsid w:val="009A22AD"/>
    <w:rsid w:val="009A75D6"/>
    <w:rsid w:val="009C4EF7"/>
    <w:rsid w:val="009D13CD"/>
    <w:rsid w:val="009E1CCE"/>
    <w:rsid w:val="009E6204"/>
    <w:rsid w:val="009E6C83"/>
    <w:rsid w:val="009E7A39"/>
    <w:rsid w:val="009F407A"/>
    <w:rsid w:val="00A10706"/>
    <w:rsid w:val="00A211A3"/>
    <w:rsid w:val="00A340E1"/>
    <w:rsid w:val="00A40BD2"/>
    <w:rsid w:val="00A40F87"/>
    <w:rsid w:val="00A419CC"/>
    <w:rsid w:val="00A47456"/>
    <w:rsid w:val="00A56C37"/>
    <w:rsid w:val="00A6020B"/>
    <w:rsid w:val="00A7197B"/>
    <w:rsid w:val="00A804E7"/>
    <w:rsid w:val="00A81382"/>
    <w:rsid w:val="00A847E9"/>
    <w:rsid w:val="00A866EA"/>
    <w:rsid w:val="00A92D55"/>
    <w:rsid w:val="00AB00DD"/>
    <w:rsid w:val="00AB2CFA"/>
    <w:rsid w:val="00AB63FE"/>
    <w:rsid w:val="00AC00F8"/>
    <w:rsid w:val="00AC6063"/>
    <w:rsid w:val="00AF509F"/>
    <w:rsid w:val="00B008B3"/>
    <w:rsid w:val="00B01888"/>
    <w:rsid w:val="00B116E8"/>
    <w:rsid w:val="00B22DDB"/>
    <w:rsid w:val="00B23D3F"/>
    <w:rsid w:val="00B25EFE"/>
    <w:rsid w:val="00B32E82"/>
    <w:rsid w:val="00B438D4"/>
    <w:rsid w:val="00B43E4F"/>
    <w:rsid w:val="00B604D4"/>
    <w:rsid w:val="00B66D3F"/>
    <w:rsid w:val="00B75EE9"/>
    <w:rsid w:val="00B819A7"/>
    <w:rsid w:val="00B87382"/>
    <w:rsid w:val="00B87847"/>
    <w:rsid w:val="00B900E7"/>
    <w:rsid w:val="00B92E8D"/>
    <w:rsid w:val="00B95EBB"/>
    <w:rsid w:val="00BA7322"/>
    <w:rsid w:val="00BC14ED"/>
    <w:rsid w:val="00BD3DDD"/>
    <w:rsid w:val="00BE5709"/>
    <w:rsid w:val="00BE7F34"/>
    <w:rsid w:val="00BF4AC6"/>
    <w:rsid w:val="00C02800"/>
    <w:rsid w:val="00C113D1"/>
    <w:rsid w:val="00C26583"/>
    <w:rsid w:val="00C31920"/>
    <w:rsid w:val="00C44721"/>
    <w:rsid w:val="00C60954"/>
    <w:rsid w:val="00C77CC8"/>
    <w:rsid w:val="00C86D4A"/>
    <w:rsid w:val="00C87D04"/>
    <w:rsid w:val="00C92886"/>
    <w:rsid w:val="00CA3041"/>
    <w:rsid w:val="00CA42C0"/>
    <w:rsid w:val="00CA601B"/>
    <w:rsid w:val="00CC2E1D"/>
    <w:rsid w:val="00CF09A7"/>
    <w:rsid w:val="00CF7B68"/>
    <w:rsid w:val="00D02479"/>
    <w:rsid w:val="00D05BB4"/>
    <w:rsid w:val="00D1195B"/>
    <w:rsid w:val="00D11DFA"/>
    <w:rsid w:val="00D14091"/>
    <w:rsid w:val="00D163AC"/>
    <w:rsid w:val="00D2514F"/>
    <w:rsid w:val="00D2521B"/>
    <w:rsid w:val="00D33C88"/>
    <w:rsid w:val="00D42086"/>
    <w:rsid w:val="00D527F5"/>
    <w:rsid w:val="00D56B2F"/>
    <w:rsid w:val="00D63A09"/>
    <w:rsid w:val="00D64CA6"/>
    <w:rsid w:val="00D64E7D"/>
    <w:rsid w:val="00D730D3"/>
    <w:rsid w:val="00D825FC"/>
    <w:rsid w:val="00D9314F"/>
    <w:rsid w:val="00DA07C8"/>
    <w:rsid w:val="00DA26DC"/>
    <w:rsid w:val="00DA2D7E"/>
    <w:rsid w:val="00DB0D55"/>
    <w:rsid w:val="00DC44D8"/>
    <w:rsid w:val="00DD5830"/>
    <w:rsid w:val="00DF05C2"/>
    <w:rsid w:val="00DF48B3"/>
    <w:rsid w:val="00E027A8"/>
    <w:rsid w:val="00E32E7C"/>
    <w:rsid w:val="00E4401E"/>
    <w:rsid w:val="00E44176"/>
    <w:rsid w:val="00E46A93"/>
    <w:rsid w:val="00E50965"/>
    <w:rsid w:val="00E56617"/>
    <w:rsid w:val="00E664A7"/>
    <w:rsid w:val="00E761C6"/>
    <w:rsid w:val="00E76EBB"/>
    <w:rsid w:val="00E770C1"/>
    <w:rsid w:val="00E92F13"/>
    <w:rsid w:val="00EA1DC5"/>
    <w:rsid w:val="00EA7A73"/>
    <w:rsid w:val="00EB3B80"/>
    <w:rsid w:val="00EC2D0E"/>
    <w:rsid w:val="00ED0E49"/>
    <w:rsid w:val="00ED2B86"/>
    <w:rsid w:val="00EE1D23"/>
    <w:rsid w:val="00EE2B15"/>
    <w:rsid w:val="00EE2D8C"/>
    <w:rsid w:val="00EE3B53"/>
    <w:rsid w:val="00EF4748"/>
    <w:rsid w:val="00F00506"/>
    <w:rsid w:val="00F1117B"/>
    <w:rsid w:val="00F20F10"/>
    <w:rsid w:val="00F37A01"/>
    <w:rsid w:val="00F430D2"/>
    <w:rsid w:val="00F70A88"/>
    <w:rsid w:val="00F9604F"/>
    <w:rsid w:val="00FA0906"/>
    <w:rsid w:val="00FA1DD2"/>
    <w:rsid w:val="00FC701C"/>
    <w:rsid w:val="00FE25FB"/>
    <w:rsid w:val="00FE4275"/>
    <w:rsid w:val="00FF02C0"/>
    <w:rsid w:val="76139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4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050F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60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050F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6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Kaplan</dc:creator>
  <cp:lastModifiedBy>Uživatel</cp:lastModifiedBy>
  <cp:revision>8</cp:revision>
  <dcterms:created xsi:type="dcterms:W3CDTF">2018-01-29T18:28:00Z</dcterms:created>
  <dcterms:modified xsi:type="dcterms:W3CDTF">2018-01-31T10:06:00Z</dcterms:modified>
</cp:coreProperties>
</file>